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A61" w:rsidRPr="0024754D" w:rsidRDefault="00780A61" w:rsidP="00780A61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780A61" w:rsidRPr="005F2F74" w:rsidRDefault="00780A61" w:rsidP="00780A61">
      <w:pPr>
        <w:jc w:val="center"/>
        <w:rPr>
          <w:rFonts w:ascii="Sylfaen" w:hAnsi="Sylfaen"/>
          <w:b/>
          <w:sz w:val="28"/>
          <w:lang w:val="ka-GE"/>
        </w:rPr>
      </w:pPr>
      <w:bookmarkStart w:id="0" w:name="_Toc396822437"/>
      <w:r w:rsidRPr="005F2F74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bookmarkEnd w:id="0"/>
      <w:r w:rsidRPr="005F2F74">
        <w:rPr>
          <w:rFonts w:ascii="Sylfaen" w:hAnsi="Sylfaen" w:cs="Sylfaen"/>
          <w:b/>
          <w:sz w:val="28"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780A61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780A61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780A61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5F2F74" w:rsidP="005F2F74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მესამე კატეგორიის </w:t>
            </w:r>
            <w:r w:rsidR="00780A61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8C5C2A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780A61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780A61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780A61" w:rsidRPr="00F77FF7" w:rsidRDefault="00780A6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5F2F74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780A6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C2563B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2563B" w:rsidRPr="00F77FF7" w:rsidRDefault="00C2563B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2563B" w:rsidRPr="00F77FF7" w:rsidRDefault="00C2563B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5F2F74" w:rsidP="005F2F74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780A61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r w:rsidRPr="00324DC1">
              <w:rPr>
                <w:rFonts w:ascii="Sylfaen" w:eastAsia="Sylfaen" w:hAnsi="Sylfaen"/>
                <w:szCs w:val="20"/>
              </w:rPr>
              <w:t>საპენსიო და სოციალური დახმარების პოლიტიკის შემუშავების პროცესში</w:t>
            </w:r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უზრუნველყოფს </w:t>
            </w:r>
            <w:r w:rsidRPr="00324DC1">
              <w:rPr>
                <w:rFonts w:ascii="Sylfaen" w:eastAsia="Sylfaen" w:hAnsi="Sylfaen"/>
                <w:szCs w:val="20"/>
              </w:rPr>
              <w:t>ინფორმაციის მიღება</w:t>
            </w:r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r w:rsidRPr="00324DC1">
              <w:rPr>
                <w:rFonts w:ascii="Sylfaen" w:eastAsia="Sylfaen" w:hAnsi="Sylfaen"/>
                <w:szCs w:val="20"/>
              </w:rPr>
              <w:t>დამუშავება</w:t>
            </w:r>
            <w:r w:rsidRPr="00324DC1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Pr="00324DC1">
              <w:rPr>
                <w:rFonts w:ascii="Sylfaen" w:eastAsia="Sylfaen" w:hAnsi="Sylfaen"/>
                <w:szCs w:val="20"/>
              </w:rPr>
              <w:t xml:space="preserve">,  საჭიროების შემთხვევაში </w:t>
            </w:r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r w:rsidRPr="00324DC1">
              <w:rPr>
                <w:rFonts w:ascii="Sylfaen" w:eastAsia="Sylfaen" w:hAnsi="Sylfaen"/>
                <w:szCs w:val="20"/>
              </w:rPr>
              <w:t>რეკომენდაციებს</w:t>
            </w: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სამმართველოს შეუფერხებელ მუშაობის ორგანიზების მიზნით უზრუნველყოფს ტექნიკურ მხარდაჭერას;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r w:rsidRPr="00780A61">
              <w:rPr>
                <w:rFonts w:ascii="Sylfaen" w:eastAsia="Sylfaen" w:hAnsi="Sylfaen"/>
                <w:szCs w:val="20"/>
              </w:rPr>
              <w:t>საპენსიო და სოციალური დახმარების პოლიტიკის შემუშავების პროცესში</w:t>
            </w:r>
            <w:r w:rsidRPr="00780A61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lastRenderedPageBreak/>
              <w:t xml:space="preserve">უზრუნველყოფს </w:t>
            </w:r>
            <w:r w:rsidRPr="00780A61">
              <w:rPr>
                <w:rFonts w:ascii="Sylfaen" w:eastAsia="Sylfaen" w:hAnsi="Sylfaen"/>
                <w:szCs w:val="20"/>
              </w:rPr>
              <w:t>ინფორმაციის მიღება</w:t>
            </w:r>
            <w:r w:rsidRPr="00780A61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r w:rsidRPr="00780A61">
              <w:rPr>
                <w:rFonts w:ascii="Sylfaen" w:eastAsia="Sylfaen" w:hAnsi="Sylfaen"/>
                <w:szCs w:val="20"/>
              </w:rPr>
              <w:t>დამუშავება</w:t>
            </w:r>
            <w:r w:rsidRPr="00780A61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Pr="00780A61">
              <w:rPr>
                <w:rFonts w:ascii="Sylfaen" w:eastAsia="Sylfaen" w:hAnsi="Sylfaen"/>
                <w:szCs w:val="20"/>
              </w:rPr>
              <w:t xml:space="preserve">,  საჭიროების შემთხვევაში </w:t>
            </w:r>
            <w:r w:rsidRPr="00780A61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r w:rsidRPr="00780A61">
              <w:rPr>
                <w:rFonts w:ascii="Sylfaen" w:eastAsia="Sylfaen" w:hAnsi="Sylfaen"/>
                <w:szCs w:val="20"/>
              </w:rPr>
              <w:t>რეკომენდაციებს</w:t>
            </w: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szCs w:val="20"/>
                <w:lang w:val="ka-GE"/>
              </w:rPr>
              <w:t>კომპეტენციის ფარგლებში უზრუნველყოფს საერთაშორისო ვალდებულებების შესრულების შესახებ ანგარიშების მომზადებას</w:t>
            </w:r>
            <w:r w:rsidRPr="00780A61">
              <w:rPr>
                <w:rFonts w:ascii="Sylfaen" w:hAnsi="Sylfaen" w:cs="Sylfaen"/>
                <w:szCs w:val="20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szCs w:val="20"/>
                <w:lang w:val="ka-GE"/>
              </w:rPr>
              <w:t>მონაწილეობს</w:t>
            </w:r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</w:rPr>
              <w:t>სამინისტროს</w:t>
            </w:r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</w:rPr>
              <w:t>მიერ</w:t>
            </w:r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</w:rPr>
              <w:t>დასადები</w:t>
            </w:r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</w:rPr>
              <w:t>საერთაშორისო</w:t>
            </w:r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</w:rPr>
              <w:t>ხელშეკრულებებისთვის</w:t>
            </w:r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</w:rPr>
              <w:t>წინადადებების</w:t>
            </w:r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  <w:lang w:val="ka-GE"/>
              </w:rPr>
              <w:t>მომზადებაში;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/>
                <w:szCs w:val="20"/>
                <w:lang w:val="ka-GE"/>
              </w:rPr>
              <w:t>ორგანიზებას უწევს შესაბამისი საჯარო ინფორმაციის პროაქტიულად გამოქვეყნებას;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780A61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780A61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780A61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</w:t>
            </w: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780A6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r w:rsidRPr="00780A6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დეპარტამენტის/სამმარ</w:t>
            </w:r>
            <w:r w:rsidRPr="00780A6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780A61" w:rsidRPr="005F2F74" w:rsidRDefault="00780A61" w:rsidP="005F2F74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780A6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47BA7" w:rsidRPr="007E5EF6" w:rsidRDefault="00947BA7" w:rsidP="005F2F74">
            <w:pPr>
              <w:pStyle w:val="BodyA"/>
              <w:numPr>
                <w:ilvl w:val="0"/>
                <w:numId w:val="15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780A61" w:rsidRPr="00F77FF7" w:rsidRDefault="00947BA7" w:rsidP="0067624D">
            <w:pPr>
              <w:pStyle w:val="BodyText"/>
              <w:numPr>
                <w:ilvl w:val="0"/>
                <w:numId w:val="15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67624D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67624D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780A61" w:rsidRPr="00CD68AC" w:rsidRDefault="00780A61" w:rsidP="00780A61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780A61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780A6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780A61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  <w:r w:rsidR="005F2F74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  <w:r w:rsidR="005F2F74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780A61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780A61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780A61" w:rsidRDefault="00780A61" w:rsidP="005F2F74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ეკონომიკური/მენეჯმენტი/ საბუნებისმეტყვლო</w:t>
            </w:r>
            <w:r w:rsidR="005F2F74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5F2F74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780A61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780A6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80A61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780A61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შესაბამისი წლის ბიუჯეტის შესახებ საქართველოს კანონი</w:t>
            </w:r>
            <w:r w:rsidR="005F2F74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  <w:r w:rsidR="005F2F74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  <w:r w:rsidR="005F2F74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r w:rsidRPr="00324DC1">
              <w:rPr>
                <w:rFonts w:ascii="Sylfaen" w:hAnsi="Sylfaen"/>
                <w:highlight w:val="yellow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r w:rsidRPr="00324DC1">
              <w:rPr>
                <w:rFonts w:ascii="Sylfaen" w:hAnsi="Sylfaen"/>
                <w:highlight w:val="yellow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  <w:r w:rsidR="005F2F74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780A61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5F2F74" w:rsidRDefault="00780A61" w:rsidP="005F2F74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780A61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780A61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5F2F74" w:rsidRDefault="00780A61" w:rsidP="005F2F74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5F2F74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80A61" w:rsidRPr="005F2F74" w:rsidRDefault="00780A61" w:rsidP="005F2F74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5F2F74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780A61" w:rsidRPr="005F2F74" w:rsidRDefault="00780A61" w:rsidP="005F2F74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5F2F74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80A61" w:rsidRPr="005F2F74" w:rsidRDefault="00780A61" w:rsidP="005F2F74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5F2F74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780A61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5F2F74" w:rsidRDefault="00780A61" w:rsidP="005F2F74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5F2F74">
              <w:rPr>
                <w:rFonts w:ascii="Sylfaen" w:hAnsi="Sylfaen" w:cs="Sylfaen"/>
                <w:lang w:val="ka-GE"/>
              </w:rPr>
              <w:t>რუსული</w:t>
            </w:r>
            <w:r w:rsidR="005F2F74" w:rsidRPr="005F2F74">
              <w:rPr>
                <w:rFonts w:ascii="Sylfaen" w:hAnsi="Sylfaen" w:cs="Sylfaen"/>
                <w:lang w:val="ka-GE"/>
              </w:rPr>
              <w:t xml:space="preserve"> ენა</w:t>
            </w:r>
            <w:r w:rsidR="005F2F74">
              <w:rPr>
                <w:rFonts w:ascii="Sylfaen" w:hAnsi="Sylfaen" w:cs="Sylfaen"/>
                <w:lang w:val="ka-GE"/>
              </w:rPr>
              <w:t>;</w:t>
            </w:r>
          </w:p>
          <w:p w:rsidR="00780A61" w:rsidRPr="005F2F74" w:rsidRDefault="00780A61" w:rsidP="005F2F74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5F2F74">
              <w:rPr>
                <w:rFonts w:ascii="Sylfaen" w:hAnsi="Sylfaen" w:cs="Sylfaen"/>
                <w:lang w:val="ka-GE"/>
              </w:rPr>
              <w:t>ინგლისური</w:t>
            </w:r>
            <w:r w:rsidR="005F2F74" w:rsidRPr="005F2F74">
              <w:rPr>
                <w:rFonts w:ascii="Sylfaen" w:hAnsi="Sylfaen" w:cs="Sylfaen"/>
                <w:lang w:val="ka-GE"/>
              </w:rPr>
              <w:t xml:space="preserve"> ენა</w:t>
            </w:r>
            <w:r w:rsidR="005F2F74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780A61" w:rsidRPr="00F77FF7" w:rsidTr="005F2F74">
        <w:trPr>
          <w:trHeight w:val="45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5F2F7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5F2F74" w:rsidRDefault="00780A61" w:rsidP="005F2F74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780A6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80A61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780A61" w:rsidRPr="00F77FF7" w:rsidTr="005F2F74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D747DC" w:rsidRDefault="00780A6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5F2F74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780A61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5F2F74" w:rsidRDefault="00780A61" w:rsidP="005F2F74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eastAsia="MS Gothic" w:hAnsi="Sylfaen"/>
                <w:sz w:val="24"/>
                <w:szCs w:val="24"/>
                <w:highlight w:val="yellow"/>
                <w:lang w:val="ka-GE"/>
              </w:rPr>
              <w:t>სახელმწიფო სოციალური გასაცემლები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780A61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780A61" w:rsidRPr="00F77FF7" w:rsidRDefault="00780A6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780A61" w:rsidRPr="00F77FF7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80A61" w:rsidRPr="00F77FF7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780A61" w:rsidRPr="00CD68AC" w:rsidRDefault="00780A61" w:rsidP="00780A6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80A61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5F2F74" w:rsidRPr="00CD68AC" w:rsidRDefault="005F2F74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780A61" w:rsidRPr="00CD68AC" w:rsidRDefault="00780A61" w:rsidP="00780A6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80A61" w:rsidRPr="00CD68AC" w:rsidRDefault="00780A61" w:rsidP="00780A61">
      <w:pPr>
        <w:spacing w:before="240" w:after="0"/>
        <w:rPr>
          <w:rFonts w:ascii="Sylfaen" w:hAnsi="Sylfaen"/>
          <w:b/>
          <w:lang w:val="ka-GE"/>
        </w:rPr>
      </w:pPr>
    </w:p>
    <w:p w:rsidR="00780A61" w:rsidRPr="00324DC1" w:rsidRDefault="00780A61" w:rsidP="00780A61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3C05E0" w:rsidRDefault="003C05E0" w:rsidP="001B28DC">
      <w:pPr>
        <w:pStyle w:val="BodyText"/>
        <w:tabs>
          <w:tab w:val="left" w:pos="4536"/>
        </w:tabs>
        <w:jc w:val="left"/>
      </w:pPr>
    </w:p>
    <w:sectPr w:rsidR="003C05E0" w:rsidSect="005F2F74">
      <w:pgSz w:w="12240" w:h="15840"/>
      <w:pgMar w:top="81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C2A" w:rsidRDefault="008C5C2A" w:rsidP="00FE3475">
      <w:pPr>
        <w:spacing w:after="0" w:line="240" w:lineRule="auto"/>
      </w:pPr>
      <w:r>
        <w:separator/>
      </w:r>
    </w:p>
  </w:endnote>
  <w:endnote w:type="continuationSeparator" w:id="0">
    <w:p w:rsidR="008C5C2A" w:rsidRDefault="008C5C2A" w:rsidP="00FE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C2A" w:rsidRDefault="008C5C2A" w:rsidP="00FE3475">
      <w:pPr>
        <w:spacing w:after="0" w:line="240" w:lineRule="auto"/>
      </w:pPr>
      <w:r>
        <w:separator/>
      </w:r>
    </w:p>
  </w:footnote>
  <w:footnote w:type="continuationSeparator" w:id="0">
    <w:p w:rsidR="008C5C2A" w:rsidRDefault="008C5C2A" w:rsidP="00FE3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32880"/>
    <w:multiLevelType w:val="hybridMultilevel"/>
    <w:tmpl w:val="E810746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2AB05AF"/>
    <w:multiLevelType w:val="hybridMultilevel"/>
    <w:tmpl w:val="5C22E2A6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3E062F6D"/>
    <w:multiLevelType w:val="hybridMultilevel"/>
    <w:tmpl w:val="7920238C"/>
    <w:lvl w:ilvl="0" w:tplc="0A7C914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44A51F82"/>
    <w:multiLevelType w:val="hybridMultilevel"/>
    <w:tmpl w:val="F716BE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5286F51"/>
    <w:multiLevelType w:val="hybridMultilevel"/>
    <w:tmpl w:val="A35A508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2"/>
  </w:num>
  <w:num w:numId="5">
    <w:abstractNumId w:val="4"/>
  </w:num>
  <w:num w:numId="6">
    <w:abstractNumId w:val="12"/>
  </w:num>
  <w:num w:numId="7">
    <w:abstractNumId w:val="6"/>
  </w:num>
  <w:num w:numId="8">
    <w:abstractNumId w:val="15"/>
  </w:num>
  <w:num w:numId="9">
    <w:abstractNumId w:val="9"/>
  </w:num>
  <w:num w:numId="10">
    <w:abstractNumId w:val="1"/>
  </w:num>
  <w:num w:numId="11">
    <w:abstractNumId w:val="0"/>
  </w:num>
  <w:num w:numId="12">
    <w:abstractNumId w:val="10"/>
  </w:num>
  <w:num w:numId="13">
    <w:abstractNumId w:val="13"/>
  </w:num>
  <w:num w:numId="14">
    <w:abstractNumId w:val="7"/>
  </w:num>
  <w:num w:numId="15">
    <w:abstractNumId w:val="8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698E"/>
    <w:rsid w:val="00032728"/>
    <w:rsid w:val="00034A1F"/>
    <w:rsid w:val="000601A2"/>
    <w:rsid w:val="00075AE3"/>
    <w:rsid w:val="000D33DC"/>
    <w:rsid w:val="000F7F4D"/>
    <w:rsid w:val="00126F53"/>
    <w:rsid w:val="00127851"/>
    <w:rsid w:val="00140295"/>
    <w:rsid w:val="0014563E"/>
    <w:rsid w:val="00177B63"/>
    <w:rsid w:val="001B28DC"/>
    <w:rsid w:val="001B52F7"/>
    <w:rsid w:val="002041EC"/>
    <w:rsid w:val="00226C99"/>
    <w:rsid w:val="002463D5"/>
    <w:rsid w:val="003050A0"/>
    <w:rsid w:val="0032317C"/>
    <w:rsid w:val="00327CC7"/>
    <w:rsid w:val="00332E5E"/>
    <w:rsid w:val="00340A2C"/>
    <w:rsid w:val="00341D75"/>
    <w:rsid w:val="00382313"/>
    <w:rsid w:val="003A5F01"/>
    <w:rsid w:val="003B257E"/>
    <w:rsid w:val="003C05E0"/>
    <w:rsid w:val="004163D6"/>
    <w:rsid w:val="00431519"/>
    <w:rsid w:val="00460984"/>
    <w:rsid w:val="004666A2"/>
    <w:rsid w:val="004B6EDC"/>
    <w:rsid w:val="005A66A9"/>
    <w:rsid w:val="005D35CF"/>
    <w:rsid w:val="005D776B"/>
    <w:rsid w:val="005F2F74"/>
    <w:rsid w:val="00611875"/>
    <w:rsid w:val="00621A99"/>
    <w:rsid w:val="0067624D"/>
    <w:rsid w:val="00687E18"/>
    <w:rsid w:val="006C54B7"/>
    <w:rsid w:val="006E4720"/>
    <w:rsid w:val="006F5009"/>
    <w:rsid w:val="007275E6"/>
    <w:rsid w:val="0074698E"/>
    <w:rsid w:val="00765DB6"/>
    <w:rsid w:val="00776486"/>
    <w:rsid w:val="00780A61"/>
    <w:rsid w:val="00790C3C"/>
    <w:rsid w:val="008609CB"/>
    <w:rsid w:val="008971BA"/>
    <w:rsid w:val="008C5C2A"/>
    <w:rsid w:val="008D2B69"/>
    <w:rsid w:val="009110BB"/>
    <w:rsid w:val="00947BA7"/>
    <w:rsid w:val="00962D44"/>
    <w:rsid w:val="00966275"/>
    <w:rsid w:val="009722EE"/>
    <w:rsid w:val="009856E3"/>
    <w:rsid w:val="009A28FB"/>
    <w:rsid w:val="009B7B91"/>
    <w:rsid w:val="009C0C68"/>
    <w:rsid w:val="009E42F5"/>
    <w:rsid w:val="009F18B3"/>
    <w:rsid w:val="00A246A4"/>
    <w:rsid w:val="00B071CE"/>
    <w:rsid w:val="00B313DF"/>
    <w:rsid w:val="00B71181"/>
    <w:rsid w:val="00BB7308"/>
    <w:rsid w:val="00BB7BFC"/>
    <w:rsid w:val="00C20E63"/>
    <w:rsid w:val="00C2563B"/>
    <w:rsid w:val="00DB3C17"/>
    <w:rsid w:val="00E035B4"/>
    <w:rsid w:val="00E05CF9"/>
    <w:rsid w:val="00E73C5C"/>
    <w:rsid w:val="00E8550E"/>
    <w:rsid w:val="00EA3706"/>
    <w:rsid w:val="00ED6558"/>
    <w:rsid w:val="00F126F3"/>
    <w:rsid w:val="00F330D3"/>
    <w:rsid w:val="00FD6ED3"/>
    <w:rsid w:val="00FE1C08"/>
    <w:rsid w:val="00FE3475"/>
    <w:rsid w:val="00FF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44881DAD-47AD-48D7-B854-7370BD84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2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CB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347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347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E34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1411B-4EA3-4136-BE6C-4AB3D94B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11</cp:revision>
  <cp:lastPrinted>2017-05-25T05:34:00Z</cp:lastPrinted>
  <dcterms:created xsi:type="dcterms:W3CDTF">2017-06-15T09:23:00Z</dcterms:created>
  <dcterms:modified xsi:type="dcterms:W3CDTF">2020-07-28T12:29:00Z</dcterms:modified>
</cp:coreProperties>
</file>